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8A0D41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8A0D41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منظمة التعاون الإسلامي لبناء القدرات في مجال خدمات التشغيل العام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(OIC-PESCaB)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A0D41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DDD3-4E4A-4C9C-83A1-20F72914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2020-02-07T09:49:00Z</dcterms:modified>
</cp:coreProperties>
</file>