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6B303D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6B303D" w:rsidP="006B303D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6B303D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منظمة التعاون الإسلامي لبناء القدرات في مجال الخدمات البريدية </w:t>
          </w:r>
          <w:r w:rsidRPr="006B303D">
            <w:rPr>
              <w:rFonts w:ascii="Sakkal Majalla" w:hAnsi="Sakkal Majalla" w:cs="Sakkal Majalla"/>
              <w:b/>
              <w:bCs/>
              <w:sz w:val="28"/>
              <w:szCs w:val="28"/>
            </w:rPr>
            <w:t>(OIC-PSCaB)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B303D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B41BC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C485-1B4B-4C2C-9BEA-A0A5C7AC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2020-02-07T09:38:00Z</dcterms:modified>
</cp:coreProperties>
</file>