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33" w:rsidRPr="00E27D5D" w:rsidRDefault="001B60EA" w:rsidP="00217E33">
      <w:pPr>
        <w:jc w:val="right"/>
        <w:rPr>
          <w:rFonts w:ascii="Arial" w:hAnsi="Arial" w:cs="Arial"/>
          <w:lang w:val="en-GB"/>
        </w:rPr>
      </w:pPr>
      <w:bookmarkStart w:id="0" w:name="_GoBack"/>
      <w:bookmarkEnd w:id="0"/>
      <w:r w:rsidRPr="00E27D5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577C95" wp14:editId="2F534715">
            <wp:simplePos x="0" y="0"/>
            <wp:positionH relativeFrom="column">
              <wp:posOffset>2543119</wp:posOffset>
            </wp:positionH>
            <wp:positionV relativeFrom="paragraph">
              <wp:posOffset>-304552</wp:posOffset>
            </wp:positionV>
            <wp:extent cx="928827" cy="922352"/>
            <wp:effectExtent l="0" t="0" r="5080" b="0"/>
            <wp:wrapNone/>
            <wp:docPr id="3" name="Picture 3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7" cy="92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33" w:rsidRPr="00E27D5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8DABA23" wp14:editId="6A238B75">
            <wp:simplePos x="0" y="0"/>
            <wp:positionH relativeFrom="column">
              <wp:posOffset>-4445</wp:posOffset>
            </wp:positionH>
            <wp:positionV relativeFrom="paragraph">
              <wp:posOffset>121921</wp:posOffset>
            </wp:positionV>
            <wp:extent cx="1066800" cy="1066800"/>
            <wp:effectExtent l="0" t="0" r="0" b="0"/>
            <wp:wrapNone/>
            <wp:docPr id="1" name="Picture 1" descr="C:\Users\onur\Desktop\SESRIC General\LOGOLAR\High Resolu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\Desktop\SESRIC General\LOGOLAR\High Resolutio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89F" w:rsidRPr="00E27D5D">
        <w:rPr>
          <w:rFonts w:ascii="Arial" w:hAnsi="Arial" w:cs="Arial"/>
          <w:noProof/>
        </w:rPr>
        <w:drawing>
          <wp:inline distT="0" distB="0" distL="0" distR="0" wp14:anchorId="70A9F0ED" wp14:editId="428CA3BE">
            <wp:extent cx="786043" cy="1144988"/>
            <wp:effectExtent l="19050" t="0" r="0" b="0"/>
            <wp:docPr id="2" name="Resim 1" descr="\\10.250.64.92\Uluslararası_Kuruluşlarla_İlişkiler_Daire_Başkanlı\02- OIC-IDB\Projeler\Önlenebilir Körlükle Mücadele İttifakı\Tunus Ziyareti Dosyası\Logolar\Logo_MoH 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0.64.92\Uluslararası_Kuruluşlarla_İlişkiler_Daire_Başkanlı\02- OIC-IDB\Projeler\Önlenebilir Körlükle Mücadele İttifakı\Tunus Ziyareti Dosyası\Logolar\Logo_MoH Turk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83" cy="11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33" w:rsidRPr="00E27D5D" w:rsidRDefault="00217E33" w:rsidP="00217E33">
      <w:pPr>
        <w:pStyle w:val="Default"/>
        <w:jc w:val="center"/>
        <w:rPr>
          <w:b/>
          <w:bCs/>
          <w:color w:val="365F91" w:themeColor="accent1" w:themeShade="BF"/>
          <w:sz w:val="28"/>
          <w:szCs w:val="28"/>
          <w:lang w:val="en-GB"/>
        </w:rPr>
      </w:pPr>
      <w:r w:rsidRPr="00E27D5D">
        <w:rPr>
          <w:b/>
          <w:bCs/>
          <w:color w:val="365F91" w:themeColor="accent1" w:themeShade="BF"/>
          <w:sz w:val="28"/>
          <w:szCs w:val="28"/>
          <w:lang w:val="en-GB"/>
        </w:rPr>
        <w:t>WORKSHOP ON</w:t>
      </w:r>
    </w:p>
    <w:p w:rsidR="00217E33" w:rsidRPr="00E27D5D" w:rsidRDefault="00217E33" w:rsidP="009C7456">
      <w:pPr>
        <w:pStyle w:val="Default"/>
        <w:spacing w:after="120"/>
        <w:jc w:val="center"/>
        <w:rPr>
          <w:b/>
          <w:bCs/>
          <w:color w:val="365F91" w:themeColor="accent1" w:themeShade="BF"/>
          <w:sz w:val="28"/>
          <w:szCs w:val="28"/>
          <w:lang w:val="en-GB"/>
        </w:rPr>
      </w:pPr>
      <w:r w:rsidRPr="00E27D5D">
        <w:rPr>
          <w:b/>
          <w:bCs/>
          <w:color w:val="365F91" w:themeColor="accent1" w:themeShade="BF"/>
          <w:sz w:val="28"/>
          <w:szCs w:val="28"/>
          <w:lang w:val="en-GB"/>
        </w:rPr>
        <w:t>“INTEGRATION OF THE TRADITIONAL AND COMPLEMENTARY MEDICINE PRACTICES INTO THE HEALTH SYSTEMS AND HEALTH SERVICES</w:t>
      </w:r>
      <w:r w:rsidR="00E27D5D" w:rsidRPr="00E27D5D">
        <w:rPr>
          <w:b/>
          <w:bCs/>
          <w:color w:val="365F91" w:themeColor="accent1" w:themeShade="BF"/>
          <w:sz w:val="28"/>
          <w:szCs w:val="28"/>
          <w:lang w:val="en-GB"/>
        </w:rPr>
        <w:t xml:space="preserve"> OF OIC MEMBER STATES</w:t>
      </w:r>
      <w:r w:rsidRPr="00E27D5D">
        <w:rPr>
          <w:b/>
          <w:bCs/>
          <w:color w:val="365F91" w:themeColor="accent1" w:themeShade="BF"/>
          <w:sz w:val="28"/>
          <w:szCs w:val="28"/>
          <w:lang w:val="en-GB"/>
        </w:rPr>
        <w:t>”</w:t>
      </w:r>
    </w:p>
    <w:p w:rsidR="00217E33" w:rsidRPr="00420F3B" w:rsidRDefault="001B5B53" w:rsidP="001B5B5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i/>
          <w:color w:val="365F91" w:themeColor="accent1" w:themeShade="BF"/>
          <w:sz w:val="24"/>
          <w:szCs w:val="24"/>
          <w:lang w:val="en-GB"/>
        </w:rPr>
      </w:pPr>
      <w:r w:rsidRPr="00420F3B">
        <w:rPr>
          <w:b/>
          <w:i/>
          <w:color w:val="365F91" w:themeColor="accent1" w:themeShade="BF"/>
          <w:sz w:val="24"/>
          <w:szCs w:val="24"/>
          <w:lang w:val="en-GB"/>
        </w:rPr>
        <w:t xml:space="preserve">18 </w:t>
      </w:r>
      <w:r w:rsidR="00217E33" w:rsidRPr="00420F3B">
        <w:rPr>
          <w:b/>
          <w:i/>
          <w:color w:val="365F91" w:themeColor="accent1" w:themeShade="BF"/>
          <w:sz w:val="24"/>
          <w:szCs w:val="24"/>
          <w:lang w:val="en-GB"/>
        </w:rPr>
        <w:t>April</w:t>
      </w:r>
      <w:r w:rsidRPr="00420F3B">
        <w:rPr>
          <w:b/>
          <w:i/>
          <w:color w:val="365F91" w:themeColor="accent1" w:themeShade="BF"/>
          <w:sz w:val="24"/>
          <w:szCs w:val="24"/>
          <w:lang w:val="en-GB"/>
        </w:rPr>
        <w:t xml:space="preserve"> </w:t>
      </w:r>
      <w:r w:rsidR="00217E33" w:rsidRPr="00420F3B">
        <w:rPr>
          <w:b/>
          <w:i/>
          <w:color w:val="365F91" w:themeColor="accent1" w:themeShade="BF"/>
          <w:sz w:val="24"/>
          <w:szCs w:val="24"/>
          <w:lang w:val="en-GB"/>
        </w:rPr>
        <w:t>2018, Istanbul, Turkey</w:t>
      </w:r>
    </w:p>
    <w:p w:rsidR="001E0AA3" w:rsidRPr="00E27D5D" w:rsidRDefault="001B5B53" w:rsidP="00854514">
      <w:pPr>
        <w:jc w:val="center"/>
        <w:rPr>
          <w:b/>
          <w:u w:val="single"/>
          <w:lang w:val="en-GB"/>
        </w:rPr>
      </w:pPr>
      <w:r w:rsidRPr="00E27D5D">
        <w:rPr>
          <w:b/>
          <w:color w:val="365F91" w:themeColor="accent1" w:themeShade="BF"/>
          <w:sz w:val="28"/>
          <w:lang w:val="en-GB"/>
        </w:rPr>
        <w:t>Work</w:t>
      </w:r>
      <w:r w:rsidR="00AC3CF3" w:rsidRPr="00E27D5D">
        <w:rPr>
          <w:b/>
          <w:color w:val="365F91" w:themeColor="accent1" w:themeShade="BF"/>
          <w:sz w:val="28"/>
          <w:lang w:val="en-GB"/>
        </w:rPr>
        <w:t xml:space="preserve"> Programme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217E33" w:rsidRPr="00E27D5D" w:rsidTr="00D53626">
        <w:tc>
          <w:tcPr>
            <w:tcW w:w="1668" w:type="dxa"/>
            <w:shd w:val="clear" w:color="auto" w:fill="auto"/>
          </w:tcPr>
          <w:p w:rsidR="00217E33" w:rsidRPr="00E27D5D" w:rsidRDefault="00217E33" w:rsidP="000221F5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09.00 -</w:t>
            </w:r>
            <w:r w:rsidR="000221F5" w:rsidRPr="00E27D5D">
              <w:rPr>
                <w:lang w:val="en-GB"/>
              </w:rPr>
              <w:t xml:space="preserve"> </w:t>
            </w:r>
            <w:r w:rsidR="00F01791">
              <w:rPr>
                <w:lang w:val="en-GB"/>
              </w:rPr>
              <w:t>0</w:t>
            </w:r>
            <w:r w:rsidR="000221F5" w:rsidRPr="00E27D5D">
              <w:rPr>
                <w:lang w:val="en-GB"/>
              </w:rPr>
              <w:t>9.30</w:t>
            </w:r>
          </w:p>
        </w:tc>
        <w:tc>
          <w:tcPr>
            <w:tcW w:w="7371" w:type="dxa"/>
            <w:shd w:val="clear" w:color="auto" w:fill="auto"/>
          </w:tcPr>
          <w:p w:rsidR="00217E33" w:rsidRPr="00E27D5D" w:rsidRDefault="00F91D70" w:rsidP="00615C2B">
            <w:pPr>
              <w:spacing w:before="120" w:after="120"/>
              <w:rPr>
                <w:b/>
                <w:i/>
                <w:color w:val="002060"/>
                <w:sz w:val="24"/>
                <w:lang w:val="en-GB"/>
              </w:rPr>
            </w:pPr>
            <w:r w:rsidRPr="00E27D5D">
              <w:rPr>
                <w:lang w:val="en-GB"/>
              </w:rPr>
              <w:t>Registration</w:t>
            </w:r>
          </w:p>
        </w:tc>
      </w:tr>
      <w:tr w:rsidR="001E0AA3" w:rsidRPr="00E27D5D" w:rsidTr="00D53626">
        <w:tc>
          <w:tcPr>
            <w:tcW w:w="1668" w:type="dxa"/>
            <w:shd w:val="clear" w:color="auto" w:fill="auto"/>
          </w:tcPr>
          <w:p w:rsidR="001E0AA3" w:rsidRPr="00E27D5D" w:rsidRDefault="000221F5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09.30</w:t>
            </w:r>
            <w:r w:rsidR="00F91D70" w:rsidRPr="00E27D5D">
              <w:rPr>
                <w:lang w:val="en-GB"/>
              </w:rPr>
              <w:t xml:space="preserve"> - 10.00</w:t>
            </w:r>
            <w:r w:rsidR="001E0AA3" w:rsidRPr="00E27D5D">
              <w:rPr>
                <w:lang w:val="en-GB"/>
              </w:rPr>
              <w:t xml:space="preserve">                </w:t>
            </w:r>
          </w:p>
        </w:tc>
        <w:tc>
          <w:tcPr>
            <w:tcW w:w="7371" w:type="dxa"/>
            <w:shd w:val="clear" w:color="auto" w:fill="auto"/>
          </w:tcPr>
          <w:p w:rsidR="001E0AA3" w:rsidRPr="00E27D5D" w:rsidRDefault="001B5B53" w:rsidP="00615C2B">
            <w:pPr>
              <w:spacing w:before="120" w:after="120"/>
              <w:rPr>
                <w:iCs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>Opening Session</w:t>
            </w:r>
          </w:p>
          <w:p w:rsidR="001E0AA3" w:rsidRPr="00E27D5D" w:rsidRDefault="001E0AA3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Recitation from the Holy Quran</w:t>
            </w:r>
          </w:p>
          <w:p w:rsidR="001E0AA3" w:rsidRPr="00E27D5D" w:rsidRDefault="001E0AA3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Welcoming and opening remarks</w:t>
            </w:r>
            <w:r w:rsidR="00B65DD9" w:rsidRPr="00E27D5D">
              <w:rPr>
                <w:lang w:val="en-GB"/>
              </w:rPr>
              <w:t>:</w:t>
            </w:r>
          </w:p>
          <w:p w:rsidR="001E0AA3" w:rsidRPr="00E27D5D" w:rsidRDefault="00E27D5D" w:rsidP="009978A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jc w:val="both"/>
              <w:rPr>
                <w:lang w:val="en-GB"/>
              </w:rPr>
            </w:pPr>
            <w:r w:rsidRPr="00E27D5D">
              <w:rPr>
                <w:lang w:val="en-GB"/>
              </w:rPr>
              <w:t xml:space="preserve">Statement of </w:t>
            </w:r>
            <w:r w:rsidR="001E0AA3" w:rsidRPr="00E27D5D">
              <w:rPr>
                <w:lang w:val="en-GB"/>
              </w:rPr>
              <w:t>Amb. Musa Kulaklıkaya, Director General, SESRIC</w:t>
            </w:r>
          </w:p>
          <w:p w:rsidR="001E0AA3" w:rsidRPr="00E27D5D" w:rsidRDefault="00615C2B" w:rsidP="00B65DD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jc w:val="both"/>
              <w:rPr>
                <w:lang w:val="en-GB"/>
              </w:rPr>
            </w:pPr>
            <w:proofErr w:type="spellStart"/>
            <w:r w:rsidRPr="00E27D5D">
              <w:rPr>
                <w:lang w:val="en-GB"/>
              </w:rPr>
              <w:t>Prof.</w:t>
            </w:r>
            <w:proofErr w:type="spellEnd"/>
            <w:r w:rsidRPr="00E27D5D">
              <w:rPr>
                <w:lang w:val="en-GB"/>
              </w:rPr>
              <w:t xml:space="preserve"> </w:t>
            </w:r>
            <w:proofErr w:type="spellStart"/>
            <w:r w:rsidRPr="00E27D5D">
              <w:rPr>
                <w:lang w:val="en-GB"/>
              </w:rPr>
              <w:t>Eyüp</w:t>
            </w:r>
            <w:proofErr w:type="spellEnd"/>
            <w:r w:rsidRPr="00E27D5D">
              <w:rPr>
                <w:lang w:val="en-GB"/>
              </w:rPr>
              <w:t xml:space="preserve"> </w:t>
            </w:r>
            <w:proofErr w:type="spellStart"/>
            <w:r w:rsidRPr="00E27D5D">
              <w:rPr>
                <w:lang w:val="en-GB"/>
              </w:rPr>
              <w:t>Gümüş</w:t>
            </w:r>
            <w:proofErr w:type="spellEnd"/>
            <w:r w:rsidRPr="00E27D5D">
              <w:rPr>
                <w:lang w:val="en-GB"/>
              </w:rPr>
              <w:t xml:space="preserve">, Undersecretary, </w:t>
            </w:r>
            <w:r w:rsidR="001E0AA3" w:rsidRPr="00E27D5D">
              <w:rPr>
                <w:lang w:val="en-GB"/>
              </w:rPr>
              <w:t xml:space="preserve">Ministry of </w:t>
            </w:r>
            <w:r w:rsidR="00217E33" w:rsidRPr="00E27D5D">
              <w:rPr>
                <w:lang w:val="en-GB"/>
              </w:rPr>
              <w:t xml:space="preserve">Health </w:t>
            </w:r>
            <w:r w:rsidR="001E0AA3" w:rsidRPr="00E27D5D">
              <w:rPr>
                <w:lang w:val="en-GB"/>
              </w:rPr>
              <w:t xml:space="preserve">of </w:t>
            </w:r>
            <w:r w:rsidR="001B5B53" w:rsidRPr="00E27D5D">
              <w:rPr>
                <w:lang w:val="en-GB"/>
              </w:rPr>
              <w:t xml:space="preserve">the </w:t>
            </w:r>
            <w:r w:rsidR="001E0AA3" w:rsidRPr="00E27D5D">
              <w:rPr>
                <w:lang w:val="en-GB"/>
              </w:rPr>
              <w:t>Republic of Turkey</w:t>
            </w:r>
          </w:p>
          <w:p w:rsidR="00615C2B" w:rsidRPr="00E27D5D" w:rsidRDefault="00DF7109" w:rsidP="00D5742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GB"/>
              </w:rPr>
            </w:pPr>
            <w:proofErr w:type="spellStart"/>
            <w:r w:rsidRPr="00E27D5D">
              <w:rPr>
                <w:lang w:val="en-GB"/>
              </w:rPr>
              <w:t>Sümeyye</w:t>
            </w:r>
            <w:proofErr w:type="spellEnd"/>
            <w:r w:rsidRPr="00E27D5D">
              <w:rPr>
                <w:lang w:val="en-GB"/>
              </w:rPr>
              <w:t xml:space="preserve"> </w:t>
            </w:r>
            <w:proofErr w:type="spellStart"/>
            <w:r w:rsidRPr="00E27D5D">
              <w:rPr>
                <w:lang w:val="en-GB"/>
              </w:rPr>
              <w:t>Erdoğan</w:t>
            </w:r>
            <w:proofErr w:type="spellEnd"/>
            <w:r w:rsidR="00AC7880" w:rsidRPr="00E27D5D">
              <w:rPr>
                <w:lang w:val="en-GB"/>
              </w:rPr>
              <w:t xml:space="preserve"> </w:t>
            </w:r>
            <w:proofErr w:type="spellStart"/>
            <w:r w:rsidR="00AC7880" w:rsidRPr="00E27D5D">
              <w:rPr>
                <w:lang w:val="en-GB"/>
              </w:rPr>
              <w:t>Bayraktar</w:t>
            </w:r>
            <w:proofErr w:type="spellEnd"/>
            <w:r w:rsidR="009978AD">
              <w:rPr>
                <w:lang w:val="en-GB"/>
              </w:rPr>
              <w:t xml:space="preserve">, Vice President, </w:t>
            </w:r>
            <w:r w:rsidR="00D57428">
              <w:rPr>
                <w:lang w:val="en-GB"/>
              </w:rPr>
              <w:t xml:space="preserve">Women and </w:t>
            </w:r>
            <w:r w:rsidR="008871BE">
              <w:rPr>
                <w:lang w:val="en-GB"/>
              </w:rPr>
              <w:t>Democracy Association</w:t>
            </w:r>
          </w:p>
        </w:tc>
      </w:tr>
      <w:tr w:rsidR="000221F5" w:rsidRPr="00E27D5D" w:rsidTr="00D53626">
        <w:trPr>
          <w:trHeight w:val="396"/>
        </w:trPr>
        <w:tc>
          <w:tcPr>
            <w:tcW w:w="1668" w:type="dxa"/>
            <w:shd w:val="clear" w:color="auto" w:fill="auto"/>
          </w:tcPr>
          <w:p w:rsidR="000221F5" w:rsidRPr="00E27D5D" w:rsidRDefault="000221F5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10.00</w:t>
            </w:r>
            <w:r w:rsidR="00B82C24">
              <w:rPr>
                <w:lang w:val="en-GB"/>
              </w:rPr>
              <w:t xml:space="preserve"> </w:t>
            </w:r>
            <w:r w:rsidRPr="00E27D5D">
              <w:rPr>
                <w:lang w:val="en-GB"/>
              </w:rPr>
              <w:t>-</w:t>
            </w:r>
            <w:r w:rsidR="00B82C24">
              <w:rPr>
                <w:lang w:val="en-GB"/>
              </w:rPr>
              <w:t xml:space="preserve"> </w:t>
            </w:r>
            <w:r w:rsidRPr="00E27D5D">
              <w:rPr>
                <w:lang w:val="en-GB"/>
              </w:rPr>
              <w:t>10.45</w:t>
            </w:r>
          </w:p>
        </w:tc>
        <w:tc>
          <w:tcPr>
            <w:tcW w:w="7371" w:type="dxa"/>
            <w:shd w:val="clear" w:color="auto" w:fill="auto"/>
          </w:tcPr>
          <w:p w:rsidR="000221F5" w:rsidRPr="00E27D5D" w:rsidRDefault="000221F5" w:rsidP="000221F5">
            <w:pPr>
              <w:spacing w:before="120" w:after="120"/>
              <w:rPr>
                <w:b/>
                <w:iCs/>
                <w:color w:val="002060"/>
                <w:sz w:val="24"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 xml:space="preserve">WHO Traditional Medicine Strategy 2014-2023 </w:t>
            </w:r>
          </w:p>
          <w:p w:rsidR="001043BB" w:rsidRPr="00E27D5D" w:rsidRDefault="00753DBB" w:rsidP="009C745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</w:t>
            </w:r>
            <w:r w:rsidR="001F4BFC" w:rsidRPr="00E27D5D">
              <w:rPr>
                <w:lang w:val="en-GB"/>
              </w:rPr>
              <w:t>Qi Zhang</w:t>
            </w:r>
            <w:r w:rsidR="00F917C7" w:rsidRPr="00E27D5D">
              <w:rPr>
                <w:lang w:val="en-GB"/>
              </w:rPr>
              <w:t xml:space="preserve">, </w:t>
            </w:r>
            <w:r w:rsidR="00E27D5D" w:rsidRPr="00E27D5D">
              <w:rPr>
                <w:lang w:val="en-GB"/>
              </w:rPr>
              <w:t>H</w:t>
            </w:r>
            <w:r w:rsidR="00E27D5D" w:rsidRPr="009C7456">
              <w:rPr>
                <w:lang w:val="en-GB"/>
              </w:rPr>
              <w:t>ead of Traditional a</w:t>
            </w:r>
            <w:r w:rsidR="009C7456" w:rsidRPr="009C7456">
              <w:rPr>
                <w:lang w:val="en-GB"/>
              </w:rPr>
              <w:t>nd Complementary Medicine Unit,</w:t>
            </w:r>
            <w:r w:rsidR="00C77860" w:rsidRPr="00E27D5D">
              <w:rPr>
                <w:lang w:val="en-GB"/>
              </w:rPr>
              <w:t xml:space="preserve"> </w:t>
            </w:r>
            <w:r w:rsidR="00F917C7" w:rsidRPr="00E27D5D">
              <w:rPr>
                <w:lang w:val="en-GB"/>
              </w:rPr>
              <w:t>WHO</w:t>
            </w:r>
          </w:p>
          <w:p w:rsidR="000221F5" w:rsidRPr="00E27D5D" w:rsidRDefault="000221F5" w:rsidP="001043BB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i/>
                <w:lang w:val="en-GB"/>
              </w:rPr>
            </w:pPr>
            <w:r w:rsidRPr="00E27D5D">
              <w:rPr>
                <w:lang w:val="en-GB"/>
              </w:rPr>
              <w:t>Questions and answers</w:t>
            </w:r>
          </w:p>
        </w:tc>
      </w:tr>
      <w:tr w:rsidR="001E0AA3" w:rsidRPr="00E27D5D" w:rsidTr="00D53626">
        <w:trPr>
          <w:trHeight w:val="396"/>
        </w:trPr>
        <w:tc>
          <w:tcPr>
            <w:tcW w:w="1668" w:type="dxa"/>
            <w:shd w:val="clear" w:color="auto" w:fill="auto"/>
          </w:tcPr>
          <w:p w:rsidR="001E0AA3" w:rsidRPr="00E27D5D" w:rsidRDefault="000221F5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10.45</w:t>
            </w:r>
            <w:r w:rsidR="00B82C24">
              <w:rPr>
                <w:lang w:val="en-GB"/>
              </w:rPr>
              <w:t xml:space="preserve"> </w:t>
            </w:r>
            <w:r w:rsidR="00F91D70" w:rsidRPr="00E27D5D">
              <w:rPr>
                <w:lang w:val="en-GB"/>
              </w:rPr>
              <w:t>-</w:t>
            </w:r>
            <w:r w:rsidR="00B82C24">
              <w:rPr>
                <w:lang w:val="en-GB"/>
              </w:rPr>
              <w:t xml:space="preserve"> </w:t>
            </w:r>
            <w:r w:rsidR="00F91D70" w:rsidRPr="00E27D5D">
              <w:rPr>
                <w:lang w:val="en-GB"/>
              </w:rPr>
              <w:t>11.15</w:t>
            </w:r>
          </w:p>
        </w:tc>
        <w:tc>
          <w:tcPr>
            <w:tcW w:w="7371" w:type="dxa"/>
            <w:shd w:val="clear" w:color="auto" w:fill="auto"/>
          </w:tcPr>
          <w:p w:rsidR="001E0AA3" w:rsidRPr="00E27D5D" w:rsidRDefault="00420F3B" w:rsidP="000221F5">
            <w:pPr>
              <w:spacing w:before="120" w:after="0"/>
              <w:rPr>
                <w:lang w:val="en-GB"/>
              </w:rPr>
            </w:pPr>
            <w:r>
              <w:rPr>
                <w:lang w:val="en-GB"/>
              </w:rPr>
              <w:t>Coffee b</w:t>
            </w:r>
            <w:r w:rsidR="000221F5" w:rsidRPr="00E27D5D">
              <w:rPr>
                <w:lang w:val="en-GB"/>
              </w:rPr>
              <w:t>reak</w:t>
            </w:r>
          </w:p>
        </w:tc>
      </w:tr>
      <w:tr w:rsidR="001E0AA3" w:rsidRPr="00E27D5D" w:rsidTr="00D53626">
        <w:trPr>
          <w:trHeight w:val="396"/>
        </w:trPr>
        <w:tc>
          <w:tcPr>
            <w:tcW w:w="1668" w:type="dxa"/>
            <w:shd w:val="clear" w:color="auto" w:fill="auto"/>
          </w:tcPr>
          <w:p w:rsidR="001E0AA3" w:rsidRPr="00E27D5D" w:rsidRDefault="007E4F02" w:rsidP="007E4F02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11.15 - 11.45</w:t>
            </w:r>
          </w:p>
        </w:tc>
        <w:tc>
          <w:tcPr>
            <w:tcW w:w="7371" w:type="dxa"/>
            <w:shd w:val="clear" w:color="auto" w:fill="auto"/>
          </w:tcPr>
          <w:p w:rsidR="001E0AA3" w:rsidRPr="00E27D5D" w:rsidRDefault="000221F5" w:rsidP="00615C2B">
            <w:pPr>
              <w:spacing w:before="120" w:after="120"/>
              <w:rPr>
                <w:b/>
                <w:iCs/>
                <w:color w:val="002060"/>
                <w:sz w:val="24"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 xml:space="preserve">OIC </w:t>
            </w:r>
            <w:r w:rsidR="007E4F02" w:rsidRPr="00E27D5D">
              <w:rPr>
                <w:b/>
                <w:iCs/>
                <w:color w:val="002060"/>
                <w:sz w:val="24"/>
                <w:lang w:val="en-GB"/>
              </w:rPr>
              <w:t>Stra</w:t>
            </w:r>
            <w:r w:rsidR="001B5B53" w:rsidRPr="00E27D5D">
              <w:rPr>
                <w:b/>
                <w:iCs/>
                <w:color w:val="002060"/>
                <w:sz w:val="24"/>
                <w:lang w:val="en-GB"/>
              </w:rPr>
              <w:t>tegic Health Programme of Action</w:t>
            </w:r>
            <w:r w:rsidR="007E4F02" w:rsidRPr="00E27D5D">
              <w:rPr>
                <w:b/>
                <w:iCs/>
                <w:color w:val="002060"/>
                <w:sz w:val="24"/>
                <w:lang w:val="en-GB"/>
              </w:rPr>
              <w:t xml:space="preserve"> (SHPA)</w:t>
            </w:r>
          </w:p>
          <w:p w:rsidR="002A3013" w:rsidRPr="00E27D5D" w:rsidRDefault="00091AB7" w:rsidP="00737867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i/>
                <w:lang w:val="en-GB"/>
              </w:rPr>
            </w:pPr>
            <w:r w:rsidRPr="00E27D5D">
              <w:rPr>
                <w:lang w:val="en-GB"/>
              </w:rPr>
              <w:t>Fat</w:t>
            </w:r>
            <w:r w:rsidR="006E425E" w:rsidRPr="00E27D5D">
              <w:rPr>
                <w:lang w:val="en-GB"/>
              </w:rPr>
              <w:t>i</w:t>
            </w:r>
            <w:r w:rsidR="00545316" w:rsidRPr="00E27D5D">
              <w:rPr>
                <w:lang w:val="en-GB"/>
              </w:rPr>
              <w:t>ma Za</w:t>
            </w:r>
            <w:r w:rsidRPr="00E27D5D">
              <w:rPr>
                <w:lang w:val="en-GB"/>
              </w:rPr>
              <w:t>hra</w:t>
            </w:r>
            <w:r w:rsidR="00D62978" w:rsidRPr="00E27D5D">
              <w:rPr>
                <w:lang w:val="en-GB"/>
              </w:rPr>
              <w:t xml:space="preserve"> Kamal</w:t>
            </w:r>
            <w:r w:rsidR="00737867" w:rsidRPr="00E27D5D">
              <w:rPr>
                <w:lang w:val="en-GB"/>
              </w:rPr>
              <w:t xml:space="preserve">, </w:t>
            </w:r>
            <w:r w:rsidR="00E27D5D">
              <w:rPr>
                <w:lang w:val="en-GB"/>
              </w:rPr>
              <w:t xml:space="preserve">Technical Cooperation Specialist, </w:t>
            </w:r>
            <w:r w:rsidR="00737867" w:rsidRPr="00E27D5D">
              <w:rPr>
                <w:lang w:val="en-GB"/>
              </w:rPr>
              <w:t>SESRIC</w:t>
            </w:r>
          </w:p>
          <w:p w:rsidR="007E4F02" w:rsidRPr="00E27D5D" w:rsidRDefault="007E4F02" w:rsidP="00737867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i/>
                <w:lang w:val="en-GB"/>
              </w:rPr>
            </w:pPr>
            <w:r w:rsidRPr="00E27D5D">
              <w:rPr>
                <w:lang w:val="en-GB"/>
              </w:rPr>
              <w:t>Questions and answers</w:t>
            </w:r>
          </w:p>
        </w:tc>
      </w:tr>
      <w:tr w:rsidR="001E0AA3" w:rsidRPr="00E27D5D" w:rsidTr="00D53626">
        <w:tc>
          <w:tcPr>
            <w:tcW w:w="1668" w:type="dxa"/>
            <w:shd w:val="clear" w:color="auto" w:fill="auto"/>
          </w:tcPr>
          <w:p w:rsidR="001E0AA3" w:rsidRPr="00E27D5D" w:rsidRDefault="007E4F02" w:rsidP="007E4F02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11.45 - 12.3</w:t>
            </w:r>
            <w:r w:rsidR="001E0AA3" w:rsidRPr="00E27D5D">
              <w:rPr>
                <w:lang w:val="en-GB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7E4F02" w:rsidRPr="00E27D5D" w:rsidRDefault="007E4F02" w:rsidP="001B5B53">
            <w:pPr>
              <w:spacing w:before="120" w:after="120"/>
              <w:rPr>
                <w:b/>
                <w:iCs/>
                <w:color w:val="002060"/>
                <w:sz w:val="24"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>Traditional and Complementary Medicine under the</w:t>
            </w:r>
            <w:r w:rsidR="001B5B53" w:rsidRPr="00E27D5D">
              <w:rPr>
                <w:b/>
                <w:iCs/>
                <w:color w:val="002060"/>
                <w:sz w:val="24"/>
                <w:lang w:val="en-GB"/>
              </w:rPr>
              <w:t xml:space="preserve"> SHPA</w:t>
            </w:r>
            <w:r w:rsidRPr="00E27D5D">
              <w:rPr>
                <w:b/>
                <w:iCs/>
                <w:color w:val="002060"/>
                <w:sz w:val="24"/>
                <w:lang w:val="en-GB"/>
              </w:rPr>
              <w:t xml:space="preserve"> 1</w:t>
            </w:r>
            <w:r w:rsidRPr="00E27D5D">
              <w:rPr>
                <w:b/>
                <w:iCs/>
                <w:color w:val="002060"/>
                <w:sz w:val="24"/>
                <w:vertAlign w:val="superscript"/>
                <w:lang w:val="en-GB"/>
              </w:rPr>
              <w:t>st</w:t>
            </w:r>
            <w:r w:rsidR="000221F5" w:rsidRPr="00E27D5D">
              <w:rPr>
                <w:b/>
                <w:iCs/>
                <w:color w:val="002060"/>
                <w:sz w:val="24"/>
                <w:lang w:val="en-GB"/>
              </w:rPr>
              <w:t xml:space="preserve"> Thematic A</w:t>
            </w:r>
            <w:r w:rsidRPr="00E27D5D">
              <w:rPr>
                <w:b/>
                <w:iCs/>
                <w:color w:val="002060"/>
                <w:sz w:val="24"/>
                <w:lang w:val="en-GB"/>
              </w:rPr>
              <w:t>rea: “Health System Strengthening”</w:t>
            </w:r>
          </w:p>
          <w:p w:rsidR="007E4F02" w:rsidRPr="00E27D5D" w:rsidRDefault="009C7456" w:rsidP="005B57E2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lang w:val="en-GB"/>
              </w:rPr>
            </w:pPr>
            <w:proofErr w:type="spellStart"/>
            <w:r w:rsidRPr="009C7456">
              <w:rPr>
                <w:lang w:val="en-GB"/>
              </w:rPr>
              <w:t>Dr.</w:t>
            </w:r>
            <w:proofErr w:type="spellEnd"/>
            <w:r w:rsidRPr="009C7456">
              <w:rPr>
                <w:lang w:val="en-GB"/>
              </w:rPr>
              <w:t xml:space="preserve">  Mehmet Zafer </w:t>
            </w:r>
            <w:proofErr w:type="spellStart"/>
            <w:r w:rsidR="005B57E2">
              <w:rPr>
                <w:lang w:val="en-GB"/>
              </w:rPr>
              <w:t>Kalaycı</w:t>
            </w:r>
            <w:proofErr w:type="spellEnd"/>
            <w:r w:rsidR="00737867" w:rsidRPr="00E27D5D">
              <w:rPr>
                <w:lang w:val="en-GB"/>
              </w:rPr>
              <w:t xml:space="preserve">, </w:t>
            </w:r>
            <w:r>
              <w:rPr>
                <w:lang w:val="en-GB"/>
              </w:rPr>
              <w:t>Director of Traditional and Complementary Medicine Department, Ministry of Health of Turkey</w:t>
            </w:r>
          </w:p>
          <w:p w:rsidR="001E0AA3" w:rsidRPr="00E27D5D" w:rsidRDefault="007E4F02" w:rsidP="007E4F02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lang w:val="en-GB"/>
              </w:rPr>
            </w:pPr>
            <w:r w:rsidRPr="00E27D5D">
              <w:rPr>
                <w:lang w:val="en-GB"/>
              </w:rPr>
              <w:t>Questions and answers</w:t>
            </w:r>
          </w:p>
        </w:tc>
      </w:tr>
      <w:tr w:rsidR="001E0AA3" w:rsidRPr="00E27D5D" w:rsidTr="00D53626">
        <w:tc>
          <w:tcPr>
            <w:tcW w:w="1668" w:type="dxa"/>
            <w:shd w:val="clear" w:color="auto" w:fill="auto"/>
          </w:tcPr>
          <w:p w:rsidR="001E0AA3" w:rsidRPr="00E27D5D" w:rsidRDefault="007E4F02" w:rsidP="00615C2B">
            <w:pPr>
              <w:rPr>
                <w:lang w:val="en-GB"/>
              </w:rPr>
            </w:pPr>
            <w:r w:rsidRPr="00E27D5D">
              <w:rPr>
                <w:lang w:val="en-GB"/>
              </w:rPr>
              <w:t>12.30 - 14.0</w:t>
            </w:r>
            <w:r w:rsidR="001E0AA3" w:rsidRPr="00E27D5D">
              <w:rPr>
                <w:lang w:val="en-GB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E0AA3" w:rsidRPr="00E27D5D" w:rsidRDefault="00420F3B" w:rsidP="00615C2B">
            <w:pPr>
              <w:rPr>
                <w:lang w:val="en-GB"/>
              </w:rPr>
            </w:pPr>
            <w:r>
              <w:rPr>
                <w:lang w:val="en-GB"/>
              </w:rPr>
              <w:t>Lunch and prayer b</w:t>
            </w:r>
            <w:r w:rsidR="007E4F02" w:rsidRPr="00E27D5D">
              <w:rPr>
                <w:lang w:val="en-GB"/>
              </w:rPr>
              <w:t>reak</w:t>
            </w:r>
          </w:p>
        </w:tc>
      </w:tr>
      <w:tr w:rsidR="001E0AA3" w:rsidRPr="00E27D5D" w:rsidTr="00D53626">
        <w:trPr>
          <w:trHeight w:val="2332"/>
        </w:trPr>
        <w:tc>
          <w:tcPr>
            <w:tcW w:w="1668" w:type="dxa"/>
            <w:shd w:val="clear" w:color="auto" w:fill="auto"/>
          </w:tcPr>
          <w:p w:rsidR="001E0AA3" w:rsidRPr="00E27D5D" w:rsidRDefault="007E4F02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lastRenderedPageBreak/>
              <w:t>14.00 - 15</w:t>
            </w:r>
            <w:r w:rsidR="000671D2" w:rsidRPr="00E27D5D">
              <w:rPr>
                <w:lang w:val="en-GB"/>
              </w:rPr>
              <w:t>.3</w:t>
            </w:r>
            <w:r w:rsidR="001E0AA3" w:rsidRPr="00E27D5D">
              <w:rPr>
                <w:lang w:val="en-GB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1E0AA3" w:rsidRPr="00E27D5D" w:rsidRDefault="001B5B53" w:rsidP="001B5B53">
            <w:pPr>
              <w:spacing w:before="120" w:after="120"/>
              <w:jc w:val="both"/>
              <w:rPr>
                <w:b/>
                <w:iCs/>
                <w:color w:val="002060"/>
                <w:sz w:val="24"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>Member States’ e</w:t>
            </w:r>
            <w:r w:rsidR="000671D2" w:rsidRPr="00E27D5D">
              <w:rPr>
                <w:b/>
                <w:iCs/>
                <w:color w:val="002060"/>
                <w:sz w:val="24"/>
                <w:lang w:val="en-GB"/>
              </w:rPr>
              <w:t>xperience and best practices</w:t>
            </w:r>
            <w:r w:rsidR="000221F5" w:rsidRPr="00E27D5D">
              <w:rPr>
                <w:b/>
                <w:iCs/>
                <w:color w:val="002060"/>
                <w:sz w:val="24"/>
                <w:lang w:val="en-GB"/>
              </w:rPr>
              <w:t xml:space="preserve"> </w:t>
            </w:r>
            <w:r w:rsidR="00BB3F92" w:rsidRPr="00E27D5D">
              <w:rPr>
                <w:b/>
                <w:iCs/>
                <w:color w:val="002060"/>
                <w:sz w:val="24"/>
                <w:lang w:val="en-GB"/>
              </w:rPr>
              <w:t>(I)</w:t>
            </w:r>
          </w:p>
          <w:p w:rsidR="009C7456" w:rsidRDefault="00D57428" w:rsidP="00D57428">
            <w:pPr>
              <w:spacing w:before="120" w:after="120"/>
              <w:jc w:val="both"/>
              <w:rPr>
                <w:b/>
                <w:i/>
                <w:iCs/>
                <w:color w:val="002060"/>
                <w:sz w:val="24"/>
                <w:lang w:val="en-GB"/>
              </w:rPr>
            </w:pPr>
            <w:r>
              <w:rPr>
                <w:i/>
                <w:iCs/>
                <w:lang w:val="en-GB"/>
              </w:rPr>
              <w:t>Co-m</w:t>
            </w:r>
            <w:r w:rsidR="00C30C39" w:rsidRPr="00E27D5D">
              <w:rPr>
                <w:i/>
                <w:iCs/>
                <w:lang w:val="en-GB"/>
              </w:rPr>
              <w:t>oderators:</w:t>
            </w:r>
          </w:p>
          <w:p w:rsidR="00C30C39" w:rsidRDefault="00E57371" w:rsidP="00F01791">
            <w:pPr>
              <w:spacing w:before="120" w:after="120"/>
              <w:jc w:val="both"/>
              <w:rPr>
                <w:i/>
                <w:iCs/>
                <w:lang w:val="en-GB"/>
              </w:rPr>
            </w:pPr>
            <w:r w:rsidRPr="00E27D5D">
              <w:rPr>
                <w:i/>
                <w:iCs/>
                <w:lang w:val="en-GB"/>
              </w:rPr>
              <w:t>Assoc</w:t>
            </w:r>
            <w:r w:rsidR="00B65DD9" w:rsidRPr="00E27D5D">
              <w:rPr>
                <w:i/>
                <w:iCs/>
                <w:lang w:val="en-GB"/>
              </w:rPr>
              <w:t>.</w:t>
            </w:r>
            <w:r w:rsidR="00F01791">
              <w:rPr>
                <w:i/>
                <w:iCs/>
                <w:lang w:val="en-GB"/>
              </w:rPr>
              <w:t xml:space="preserve"> </w:t>
            </w:r>
            <w:proofErr w:type="spellStart"/>
            <w:r w:rsidR="00F01791">
              <w:rPr>
                <w:i/>
                <w:iCs/>
                <w:lang w:val="en-GB"/>
              </w:rPr>
              <w:t>Prof.</w:t>
            </w:r>
            <w:proofErr w:type="spellEnd"/>
            <w:r w:rsidR="00F01791">
              <w:rPr>
                <w:i/>
                <w:iCs/>
                <w:lang w:val="en-GB"/>
              </w:rPr>
              <w:t xml:space="preserve"> </w:t>
            </w:r>
            <w:r w:rsidR="004D54DF" w:rsidRPr="00E27D5D">
              <w:rPr>
                <w:i/>
                <w:iCs/>
                <w:lang w:val="en-GB"/>
              </w:rPr>
              <w:t xml:space="preserve">Salih </w:t>
            </w:r>
            <w:r w:rsidR="009C7456" w:rsidRPr="00E27D5D">
              <w:rPr>
                <w:i/>
                <w:iCs/>
                <w:lang w:val="en-GB"/>
              </w:rPr>
              <w:t>Mollahalilo</w:t>
            </w:r>
            <w:r w:rsidR="009C7456">
              <w:rPr>
                <w:i/>
                <w:iCs/>
                <w:lang w:val="en-GB"/>
              </w:rPr>
              <w:t>ğ</w:t>
            </w:r>
            <w:r w:rsidR="009C7456" w:rsidRPr="00E27D5D">
              <w:rPr>
                <w:i/>
                <w:iCs/>
                <w:lang w:val="en-GB"/>
              </w:rPr>
              <w:t>lu</w:t>
            </w:r>
            <w:r w:rsidR="009C7456">
              <w:rPr>
                <w:i/>
                <w:iCs/>
                <w:lang w:val="en-GB"/>
              </w:rPr>
              <w:t>, Health Advisor, SESRIC</w:t>
            </w:r>
          </w:p>
          <w:p w:rsidR="009C7456" w:rsidRDefault="009C7456" w:rsidP="009C7456">
            <w:pPr>
              <w:spacing w:before="120" w:after="120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Mehmet Fatih Serenli, Director of Training and Technical Cooperation, SESRIC</w:t>
            </w:r>
          </w:p>
          <w:p w:rsidR="000671D2" w:rsidRPr="00E27D5D" w:rsidRDefault="000221F5" w:rsidP="001B5B53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iCs/>
                <w:lang w:val="en-GB"/>
              </w:rPr>
            </w:pPr>
            <w:r w:rsidRPr="00E27D5D">
              <w:rPr>
                <w:iCs/>
                <w:lang w:val="en-GB"/>
              </w:rPr>
              <w:t>Member States</w:t>
            </w:r>
            <w:r w:rsidR="009C7456">
              <w:rPr>
                <w:iCs/>
                <w:lang w:val="en-GB"/>
              </w:rPr>
              <w:t>’</w:t>
            </w:r>
            <w:r w:rsidRPr="00E27D5D">
              <w:rPr>
                <w:iCs/>
                <w:lang w:val="en-GB"/>
              </w:rPr>
              <w:t xml:space="preserve"> interventions on integration of the traditional and complementary medicine practices into the</w:t>
            </w:r>
            <w:r w:rsidR="009C7456">
              <w:rPr>
                <w:iCs/>
                <w:lang w:val="en-GB"/>
              </w:rPr>
              <w:t>ir national</w:t>
            </w:r>
            <w:r w:rsidRPr="00E27D5D">
              <w:rPr>
                <w:iCs/>
                <w:lang w:val="en-GB"/>
              </w:rPr>
              <w:t xml:space="preserve"> health systems and health services</w:t>
            </w:r>
            <w:r w:rsidR="001B5B53" w:rsidRPr="00E27D5D">
              <w:rPr>
                <w:iCs/>
                <w:lang w:val="en-GB"/>
              </w:rPr>
              <w:t xml:space="preserve"> (5 min. for each</w:t>
            </w:r>
            <w:r w:rsidRPr="00E27D5D">
              <w:rPr>
                <w:iCs/>
                <w:lang w:val="en-GB"/>
              </w:rPr>
              <w:t>)</w:t>
            </w:r>
          </w:p>
          <w:p w:rsidR="001E0AA3" w:rsidRPr="00E27D5D" w:rsidRDefault="007E4F02" w:rsidP="001B5B5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lang w:val="en-GB"/>
              </w:rPr>
            </w:pPr>
            <w:r w:rsidRPr="00E27D5D">
              <w:rPr>
                <w:lang w:val="en-GB"/>
              </w:rPr>
              <w:t>General debate and discussion</w:t>
            </w:r>
            <w:r w:rsidR="001B5B53" w:rsidRPr="00E27D5D">
              <w:rPr>
                <w:lang w:val="en-GB"/>
              </w:rPr>
              <w:t xml:space="preserve"> on the way forward towards enhancing intra-OIC cooperation</w:t>
            </w:r>
          </w:p>
        </w:tc>
      </w:tr>
      <w:tr w:rsidR="000671D2" w:rsidRPr="00E27D5D" w:rsidTr="00D53626">
        <w:trPr>
          <w:trHeight w:val="2332"/>
        </w:trPr>
        <w:tc>
          <w:tcPr>
            <w:tcW w:w="1668" w:type="dxa"/>
            <w:shd w:val="clear" w:color="auto" w:fill="auto"/>
          </w:tcPr>
          <w:p w:rsidR="000671D2" w:rsidRPr="00E27D5D" w:rsidRDefault="000671D2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15.30 - 16.00</w:t>
            </w:r>
          </w:p>
          <w:p w:rsidR="000671D2" w:rsidRPr="00E27D5D" w:rsidRDefault="000671D2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>16.00 - 17.</w:t>
            </w:r>
            <w:r w:rsidR="000221F5" w:rsidRPr="00E27D5D">
              <w:rPr>
                <w:lang w:val="en-GB"/>
              </w:rPr>
              <w:t>3</w:t>
            </w:r>
            <w:r w:rsidRPr="00E27D5D">
              <w:rPr>
                <w:lang w:val="en-GB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0671D2" w:rsidRPr="00E27D5D" w:rsidRDefault="00420F3B" w:rsidP="000671D2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Coffee b</w:t>
            </w:r>
            <w:r w:rsidR="000671D2" w:rsidRPr="00E27D5D">
              <w:rPr>
                <w:lang w:val="en-GB"/>
              </w:rPr>
              <w:t>reak</w:t>
            </w:r>
          </w:p>
          <w:p w:rsidR="00CC3D6E" w:rsidRPr="00E27D5D" w:rsidRDefault="001B5B53" w:rsidP="001B5B53">
            <w:pPr>
              <w:spacing w:before="120" w:after="120"/>
              <w:jc w:val="both"/>
              <w:rPr>
                <w:b/>
                <w:iCs/>
                <w:color w:val="002060"/>
                <w:sz w:val="24"/>
                <w:lang w:val="en-GB"/>
              </w:rPr>
            </w:pPr>
            <w:r w:rsidRPr="00E27D5D">
              <w:rPr>
                <w:b/>
                <w:iCs/>
                <w:color w:val="002060"/>
                <w:sz w:val="24"/>
                <w:lang w:val="en-GB"/>
              </w:rPr>
              <w:t xml:space="preserve">Member States’ experience and best practices </w:t>
            </w:r>
            <w:r w:rsidR="00BB3F92" w:rsidRPr="00E27D5D">
              <w:rPr>
                <w:b/>
                <w:iCs/>
                <w:color w:val="002060"/>
                <w:sz w:val="24"/>
                <w:lang w:val="en-GB"/>
              </w:rPr>
              <w:t>(II)</w:t>
            </w:r>
          </w:p>
          <w:p w:rsidR="00D57428" w:rsidRDefault="00D57428" w:rsidP="00D57428">
            <w:pPr>
              <w:spacing w:before="120" w:after="120"/>
              <w:jc w:val="both"/>
              <w:rPr>
                <w:b/>
                <w:i/>
                <w:iCs/>
                <w:color w:val="002060"/>
                <w:sz w:val="24"/>
                <w:lang w:val="en-GB"/>
              </w:rPr>
            </w:pPr>
            <w:r>
              <w:rPr>
                <w:i/>
                <w:iCs/>
                <w:lang w:val="en-GB"/>
              </w:rPr>
              <w:t>Co-m</w:t>
            </w:r>
            <w:r w:rsidRPr="00E27D5D">
              <w:rPr>
                <w:i/>
                <w:iCs/>
                <w:lang w:val="en-GB"/>
              </w:rPr>
              <w:t>oderators:</w:t>
            </w:r>
          </w:p>
          <w:p w:rsidR="009C7456" w:rsidRDefault="009C7456" w:rsidP="00F01791">
            <w:pPr>
              <w:spacing w:before="120" w:after="120"/>
              <w:jc w:val="both"/>
              <w:rPr>
                <w:i/>
                <w:iCs/>
                <w:lang w:val="en-GB"/>
              </w:rPr>
            </w:pPr>
            <w:r w:rsidRPr="00E27D5D">
              <w:rPr>
                <w:i/>
                <w:iCs/>
                <w:lang w:val="en-GB"/>
              </w:rPr>
              <w:t xml:space="preserve">Assoc. </w:t>
            </w:r>
            <w:proofErr w:type="spellStart"/>
            <w:r w:rsidRPr="00E27D5D">
              <w:rPr>
                <w:i/>
                <w:iCs/>
                <w:lang w:val="en-GB"/>
              </w:rPr>
              <w:t>Prof.</w:t>
            </w:r>
            <w:proofErr w:type="spellEnd"/>
            <w:r w:rsidR="00F01791">
              <w:rPr>
                <w:i/>
                <w:iCs/>
                <w:lang w:val="en-GB"/>
              </w:rPr>
              <w:t xml:space="preserve"> </w:t>
            </w:r>
            <w:r w:rsidRPr="00E27D5D">
              <w:rPr>
                <w:i/>
                <w:iCs/>
                <w:lang w:val="en-GB"/>
              </w:rPr>
              <w:t xml:space="preserve">Salih </w:t>
            </w:r>
            <w:r>
              <w:rPr>
                <w:i/>
                <w:iCs/>
                <w:lang w:val="en-GB"/>
              </w:rPr>
              <w:t>Mollahaliloğ</w:t>
            </w:r>
            <w:r w:rsidRPr="00E27D5D">
              <w:rPr>
                <w:i/>
                <w:iCs/>
                <w:lang w:val="en-GB"/>
              </w:rPr>
              <w:t>lu</w:t>
            </w:r>
            <w:r>
              <w:rPr>
                <w:i/>
                <w:iCs/>
                <w:lang w:val="en-GB"/>
              </w:rPr>
              <w:t>, Health Advisor, SESRIC</w:t>
            </w:r>
          </w:p>
          <w:p w:rsidR="009C7456" w:rsidRDefault="009C7456" w:rsidP="009C7456">
            <w:pPr>
              <w:spacing w:before="120" w:after="120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Mehmet Fatih Serenli, Director of Training and Technical Cooperation, SESRIC</w:t>
            </w:r>
          </w:p>
          <w:p w:rsidR="001B5B53" w:rsidRPr="00E27D5D" w:rsidRDefault="001B5B53" w:rsidP="001B5B53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iCs/>
                <w:lang w:val="en-GB"/>
              </w:rPr>
            </w:pPr>
            <w:r w:rsidRPr="00E27D5D">
              <w:rPr>
                <w:iCs/>
                <w:lang w:val="en-GB"/>
              </w:rPr>
              <w:t>Member States</w:t>
            </w:r>
            <w:r w:rsidR="009C7456">
              <w:rPr>
                <w:iCs/>
                <w:lang w:val="en-GB"/>
              </w:rPr>
              <w:t>’</w:t>
            </w:r>
            <w:r w:rsidRPr="00E27D5D">
              <w:rPr>
                <w:iCs/>
                <w:lang w:val="en-GB"/>
              </w:rPr>
              <w:t xml:space="preserve"> interventions on integration of the traditional and complementary medicine practices into </w:t>
            </w:r>
            <w:r w:rsidR="009C7456" w:rsidRPr="00E27D5D">
              <w:rPr>
                <w:iCs/>
                <w:lang w:val="en-GB"/>
              </w:rPr>
              <w:t>the</w:t>
            </w:r>
            <w:r w:rsidR="009C7456">
              <w:rPr>
                <w:iCs/>
                <w:lang w:val="en-GB"/>
              </w:rPr>
              <w:t>ir national</w:t>
            </w:r>
            <w:r w:rsidR="009C7456" w:rsidRPr="00E27D5D">
              <w:rPr>
                <w:iCs/>
                <w:lang w:val="en-GB"/>
              </w:rPr>
              <w:t xml:space="preserve"> </w:t>
            </w:r>
            <w:r w:rsidRPr="00E27D5D">
              <w:rPr>
                <w:iCs/>
                <w:lang w:val="en-GB"/>
              </w:rPr>
              <w:t>health systems and health services (5 min. for each)</w:t>
            </w:r>
          </w:p>
          <w:p w:rsidR="00DC5DFA" w:rsidRPr="00E27D5D" w:rsidRDefault="001B5B53" w:rsidP="00DC5DFA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i/>
                <w:iCs/>
                <w:lang w:val="en-GB"/>
              </w:rPr>
            </w:pPr>
            <w:r w:rsidRPr="00E27D5D">
              <w:rPr>
                <w:lang w:val="en-GB"/>
              </w:rPr>
              <w:t>General debate and discussion on the way forward towards enhancing intra-OIC cooperation</w:t>
            </w:r>
          </w:p>
        </w:tc>
      </w:tr>
      <w:tr w:rsidR="00DC5DFA" w:rsidRPr="00E27D5D" w:rsidTr="00D53626">
        <w:trPr>
          <w:trHeight w:val="455"/>
        </w:trPr>
        <w:tc>
          <w:tcPr>
            <w:tcW w:w="1668" w:type="dxa"/>
            <w:shd w:val="clear" w:color="auto" w:fill="auto"/>
          </w:tcPr>
          <w:p w:rsidR="00DC5DFA" w:rsidRPr="00E27D5D" w:rsidRDefault="00DC5DFA" w:rsidP="00615C2B">
            <w:pPr>
              <w:spacing w:before="120" w:after="120"/>
              <w:rPr>
                <w:lang w:val="en-GB"/>
              </w:rPr>
            </w:pPr>
            <w:r w:rsidRPr="00E27D5D">
              <w:rPr>
                <w:lang w:val="en-GB"/>
              </w:rPr>
              <w:t xml:space="preserve">17.30 </w:t>
            </w:r>
            <w:r w:rsidR="000833F0" w:rsidRPr="00E27D5D">
              <w:rPr>
                <w:lang w:val="en-GB"/>
              </w:rPr>
              <w:t xml:space="preserve">- </w:t>
            </w:r>
            <w:r w:rsidRPr="00E27D5D">
              <w:rPr>
                <w:lang w:val="en-GB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:rsidR="00DC5DFA" w:rsidRPr="00E27D5D" w:rsidRDefault="00420F3B" w:rsidP="000671D2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Wrap up of r</w:t>
            </w:r>
            <w:r w:rsidR="009C7456">
              <w:rPr>
                <w:lang w:val="en-GB"/>
              </w:rPr>
              <w:t xml:space="preserve">ecommendations and </w:t>
            </w:r>
            <w:r>
              <w:rPr>
                <w:lang w:val="en-GB"/>
              </w:rPr>
              <w:t>c</w:t>
            </w:r>
            <w:r w:rsidR="00DC5DFA" w:rsidRPr="00E27D5D">
              <w:rPr>
                <w:lang w:val="en-GB"/>
              </w:rPr>
              <w:t>losure</w:t>
            </w:r>
            <w:r>
              <w:rPr>
                <w:lang w:val="en-GB"/>
              </w:rPr>
              <w:t xml:space="preserve"> of the Workshop</w:t>
            </w:r>
          </w:p>
        </w:tc>
      </w:tr>
    </w:tbl>
    <w:p w:rsidR="001E0AA3" w:rsidRPr="00E27D5D" w:rsidRDefault="001E0AA3" w:rsidP="001E0AA3">
      <w:pPr>
        <w:rPr>
          <w:lang w:val="en-GB"/>
        </w:rPr>
      </w:pPr>
    </w:p>
    <w:sectPr w:rsidR="001E0AA3" w:rsidRPr="00E27D5D" w:rsidSect="00615C2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839"/>
    <w:multiLevelType w:val="hybridMultilevel"/>
    <w:tmpl w:val="2A847152"/>
    <w:lvl w:ilvl="0" w:tplc="4BA08700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3BFB"/>
    <w:multiLevelType w:val="hybridMultilevel"/>
    <w:tmpl w:val="947C0768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2776F"/>
    <w:multiLevelType w:val="hybridMultilevel"/>
    <w:tmpl w:val="5E42704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97AFF"/>
    <w:multiLevelType w:val="hybridMultilevel"/>
    <w:tmpl w:val="CBF8A070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A1334"/>
    <w:multiLevelType w:val="hybridMultilevel"/>
    <w:tmpl w:val="A8CE5AC6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0565F"/>
    <w:multiLevelType w:val="hybridMultilevel"/>
    <w:tmpl w:val="A19A3C5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02EC4"/>
    <w:multiLevelType w:val="hybridMultilevel"/>
    <w:tmpl w:val="BF3A876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A4BD7"/>
    <w:multiLevelType w:val="hybridMultilevel"/>
    <w:tmpl w:val="8C46BF4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F3"/>
    <w:rsid w:val="00011425"/>
    <w:rsid w:val="000221F5"/>
    <w:rsid w:val="000247CA"/>
    <w:rsid w:val="00033832"/>
    <w:rsid w:val="000671D2"/>
    <w:rsid w:val="0007040D"/>
    <w:rsid w:val="000833F0"/>
    <w:rsid w:val="00091AB7"/>
    <w:rsid w:val="000A7524"/>
    <w:rsid w:val="000C4606"/>
    <w:rsid w:val="000D1C0D"/>
    <w:rsid w:val="000D4223"/>
    <w:rsid w:val="001043BB"/>
    <w:rsid w:val="001320C2"/>
    <w:rsid w:val="00140C06"/>
    <w:rsid w:val="00166E0C"/>
    <w:rsid w:val="00182981"/>
    <w:rsid w:val="001B5B53"/>
    <w:rsid w:val="001B60EA"/>
    <w:rsid w:val="001B7874"/>
    <w:rsid w:val="001E0AA3"/>
    <w:rsid w:val="001F4BFC"/>
    <w:rsid w:val="00207421"/>
    <w:rsid w:val="00217E33"/>
    <w:rsid w:val="0026226E"/>
    <w:rsid w:val="00291E0D"/>
    <w:rsid w:val="00297E73"/>
    <w:rsid w:val="002A3013"/>
    <w:rsid w:val="003109C2"/>
    <w:rsid w:val="0034056E"/>
    <w:rsid w:val="003473E1"/>
    <w:rsid w:val="003A5ED6"/>
    <w:rsid w:val="003D4282"/>
    <w:rsid w:val="003F1EEC"/>
    <w:rsid w:val="00420F3B"/>
    <w:rsid w:val="004656D9"/>
    <w:rsid w:val="00497FA5"/>
    <w:rsid w:val="004B44A3"/>
    <w:rsid w:val="004C045E"/>
    <w:rsid w:val="004C4D8C"/>
    <w:rsid w:val="004D54DF"/>
    <w:rsid w:val="004D76DD"/>
    <w:rsid w:val="004D7F71"/>
    <w:rsid w:val="004F689F"/>
    <w:rsid w:val="005439BF"/>
    <w:rsid w:val="00545316"/>
    <w:rsid w:val="005B4136"/>
    <w:rsid w:val="005B57E2"/>
    <w:rsid w:val="005C3A89"/>
    <w:rsid w:val="00615C2B"/>
    <w:rsid w:val="00617E10"/>
    <w:rsid w:val="006372DC"/>
    <w:rsid w:val="00652407"/>
    <w:rsid w:val="0066448C"/>
    <w:rsid w:val="006E425E"/>
    <w:rsid w:val="00711C25"/>
    <w:rsid w:val="00737867"/>
    <w:rsid w:val="00753DBB"/>
    <w:rsid w:val="00766FF9"/>
    <w:rsid w:val="007836E8"/>
    <w:rsid w:val="007B05C1"/>
    <w:rsid w:val="007B3FF6"/>
    <w:rsid w:val="007E4F02"/>
    <w:rsid w:val="007F23D6"/>
    <w:rsid w:val="00814BC1"/>
    <w:rsid w:val="00851177"/>
    <w:rsid w:val="00854514"/>
    <w:rsid w:val="008871BE"/>
    <w:rsid w:val="008D2E4C"/>
    <w:rsid w:val="008E2542"/>
    <w:rsid w:val="009139BF"/>
    <w:rsid w:val="009941B6"/>
    <w:rsid w:val="009978AD"/>
    <w:rsid w:val="009B708C"/>
    <w:rsid w:val="009C7456"/>
    <w:rsid w:val="00A23F9A"/>
    <w:rsid w:val="00A53DBE"/>
    <w:rsid w:val="00A96227"/>
    <w:rsid w:val="00AA089B"/>
    <w:rsid w:val="00AC3CF3"/>
    <w:rsid w:val="00AC7880"/>
    <w:rsid w:val="00B24351"/>
    <w:rsid w:val="00B65DD9"/>
    <w:rsid w:val="00B82C24"/>
    <w:rsid w:val="00B96BE6"/>
    <w:rsid w:val="00BA1FBF"/>
    <w:rsid w:val="00BA35DC"/>
    <w:rsid w:val="00BB3F92"/>
    <w:rsid w:val="00BE0D8D"/>
    <w:rsid w:val="00C1533E"/>
    <w:rsid w:val="00C30C39"/>
    <w:rsid w:val="00C77860"/>
    <w:rsid w:val="00CC3C4A"/>
    <w:rsid w:val="00CC3D6E"/>
    <w:rsid w:val="00CD67D7"/>
    <w:rsid w:val="00D374A5"/>
    <w:rsid w:val="00D53626"/>
    <w:rsid w:val="00D57428"/>
    <w:rsid w:val="00D62978"/>
    <w:rsid w:val="00D71A01"/>
    <w:rsid w:val="00D72031"/>
    <w:rsid w:val="00D84AA0"/>
    <w:rsid w:val="00D9127E"/>
    <w:rsid w:val="00DC5DFA"/>
    <w:rsid w:val="00DF251D"/>
    <w:rsid w:val="00DF7109"/>
    <w:rsid w:val="00E27D5D"/>
    <w:rsid w:val="00E57371"/>
    <w:rsid w:val="00E57525"/>
    <w:rsid w:val="00E72D5C"/>
    <w:rsid w:val="00E96E5E"/>
    <w:rsid w:val="00EE428A"/>
    <w:rsid w:val="00EF12E7"/>
    <w:rsid w:val="00F0087D"/>
    <w:rsid w:val="00F01791"/>
    <w:rsid w:val="00F44604"/>
    <w:rsid w:val="00F70170"/>
    <w:rsid w:val="00F917C7"/>
    <w:rsid w:val="00F91D70"/>
    <w:rsid w:val="00FB3B0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CF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D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CF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D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4028-B4D5-4022-81EE-0A2A7C3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Aile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Zahra Kamal</dc:creator>
  <cp:lastModifiedBy>Fatima Zahra Kamal</cp:lastModifiedBy>
  <cp:revision>2</cp:revision>
  <cp:lastPrinted>2018-04-11T06:35:00Z</cp:lastPrinted>
  <dcterms:created xsi:type="dcterms:W3CDTF">2018-04-26T14:49:00Z</dcterms:created>
  <dcterms:modified xsi:type="dcterms:W3CDTF">2018-04-26T14:49:00Z</dcterms:modified>
</cp:coreProperties>
</file>